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FD" w:rsidP="38C30597" w:rsidRDefault="008D3AFD" w14:paraId="68E35E34" w14:textId="77777777">
      <w:pPr>
        <w:spacing w:line="259" w:lineRule="auto"/>
        <w:rPr>
          <w:rFonts w:ascii="Georgia" w:hAnsi="Georgia" w:eastAsia="Georgia" w:cs="Georgia"/>
          <w:color w:val="000000" w:themeColor="text1"/>
          <w:sz w:val="22"/>
          <w:szCs w:val="22"/>
        </w:rPr>
      </w:pPr>
    </w:p>
    <w:p w:rsidR="008D3AFD" w:rsidP="38C30597" w:rsidRDefault="008D3AFD" w14:paraId="3CCE832A" w14:textId="77777777">
      <w:pPr>
        <w:spacing w:line="259" w:lineRule="auto"/>
        <w:rPr>
          <w:rFonts w:ascii="Georgia" w:hAnsi="Georgia" w:eastAsia="Georgia" w:cs="Georgia"/>
          <w:color w:val="000000" w:themeColor="text1"/>
          <w:sz w:val="22"/>
          <w:szCs w:val="22"/>
        </w:rPr>
      </w:pPr>
    </w:p>
    <w:p w:rsidRPr="008A78ED" w:rsidR="008A78ED" w:rsidP="5EB800AF" w:rsidRDefault="38C30597" w14:paraId="01F3B0DF" w14:textId="77813DC1">
      <w:pPr>
        <w:spacing w:line="259" w:lineRule="auto"/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</w:pPr>
      <w:r w:rsidRPr="5E1F67B0" w:rsidR="5E1F67B0"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  <w:t>MVNU’s Nontraditional academic year runs as follows:</w:t>
      </w:r>
    </w:p>
    <w:p w:rsidR="5E1F67B0" w:rsidP="5E1F67B0" w:rsidRDefault="5E1F67B0" w14:paraId="07CB645F" w14:textId="0AD65EB5">
      <w:pPr>
        <w:pStyle w:val="Normal"/>
        <w:spacing w:line="259" w:lineRule="auto"/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1716"/>
        <w:gridCol w:w="2511"/>
      </w:tblGrid>
      <w:tr w:rsidR="5EB800AF" w:rsidTr="5EB800AF" w14:paraId="65568A29">
        <w:trPr>
          <w:trHeight w:val="300"/>
        </w:trPr>
        <w:tc>
          <w:tcPr>
            <w:tcW w:w="2031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528C6199" w14:textId="4B867189">
            <w:pPr>
              <w:rPr>
                <w:rFonts w:ascii="Georgia" w:hAnsi="Georgia" w:eastAsia="Georgia" w:cs="Georgia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Semester</w:t>
            </w:r>
          </w:p>
        </w:tc>
        <w:tc>
          <w:tcPr>
            <w:tcW w:w="1716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6C228FD5" w14:textId="4CF03B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eorgia" w:hAnsi="Georgia" w:eastAsia="Georgia" w:cs="Georgia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Dates</w:t>
            </w:r>
          </w:p>
        </w:tc>
        <w:tc>
          <w:tcPr>
            <w:tcW w:w="2511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noSpellErr="1" w14:paraId="25F6C382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Programs</w:t>
            </w:r>
          </w:p>
        </w:tc>
      </w:tr>
      <w:tr w:rsidR="5EB800AF" w:rsidTr="5EB800AF" w14:paraId="15F1A6BC">
        <w:trPr>
          <w:trHeight w:val="300"/>
        </w:trPr>
        <w:tc>
          <w:tcPr>
            <w:tcW w:w="2031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0F4266F1" w14:textId="67E6A7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 xml:space="preserve">Fall 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7CFC1187" w14:textId="5609EF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>7/1-12/31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noSpellErr="1" w14:paraId="71E78DF2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>ALL</w:t>
            </w:r>
          </w:p>
        </w:tc>
      </w:tr>
      <w:tr w:rsidR="5EB800AF" w:rsidTr="5EB800AF" w14:paraId="0DA979D1">
        <w:trPr>
          <w:trHeight w:val="300"/>
        </w:trPr>
        <w:tc>
          <w:tcPr>
            <w:tcW w:w="2031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575AD266" w14:textId="5DB7AB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>Spring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paraId="17DEFB05" w14:textId="6FDB1B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>1/1-6/30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5EB800AF" w:rsidP="5EB800AF" w:rsidRDefault="5EB800AF" w14:noSpellErr="1" w14:paraId="5E9E74A3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5EB800AF" w:rsidR="5EB800AF">
              <w:rPr>
                <w:rFonts w:ascii="Georgia" w:hAnsi="Georgia" w:eastAsia="Georgia" w:cs="Georgia"/>
                <w:color w:val="000000" w:themeColor="text1" w:themeTint="FF" w:themeShade="FF"/>
                <w:sz w:val="22"/>
                <w:szCs w:val="22"/>
              </w:rPr>
              <w:t>ALL</w:t>
            </w:r>
          </w:p>
        </w:tc>
      </w:tr>
    </w:tbl>
    <w:p w:rsidRPr="008A78ED" w:rsidR="008A78ED" w:rsidP="5EB800AF" w:rsidRDefault="38C30597" w14:paraId="6E619278" w14:textId="4D0D97FF">
      <w:pPr>
        <w:pStyle w:val="Normal"/>
        <w:spacing w:line="259" w:lineRule="auto"/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</w:pPr>
    </w:p>
    <w:p w:rsidRPr="008A78ED" w:rsidR="008A78ED" w:rsidP="38C30597" w:rsidRDefault="38C30597" w14:paraId="7308C7F2" w14:textId="16A82E0E">
      <w:pPr>
        <w:spacing w:line="259" w:lineRule="auto"/>
        <w:rPr>
          <w:rFonts w:ascii="Georgia" w:hAnsi="Georgia" w:eastAsia="Georgia" w:cs="Georgia"/>
          <w:color w:val="000000" w:themeColor="text1"/>
          <w:sz w:val="22"/>
          <w:szCs w:val="22"/>
        </w:rPr>
      </w:pPr>
      <w:r w:rsidRPr="5EB800AF" w:rsidR="5EB800AF">
        <w:rPr>
          <w:rFonts w:ascii="Georgia" w:hAnsi="Georgia" w:eastAsia="Georgia" w:cs="Georgia"/>
          <w:color w:val="000000" w:themeColor="text1" w:themeTint="FF" w:themeShade="FF"/>
          <w:sz w:val="22"/>
          <w:szCs w:val="22"/>
        </w:rPr>
        <w:t xml:space="preserve">Below are MVNU Online course break dates through the end of 2023. Please note that </w:t>
      </w:r>
      <w:r w:rsidRPr="5EB800AF" w:rsidR="5EB800AF">
        <w:rPr>
          <w:rFonts w:ascii="Georgia" w:hAnsi="Georgia" w:eastAsia="Georgia" w:cs="Georgia"/>
          <w:color w:val="272425"/>
          <w:sz w:val="22"/>
          <w:szCs w:val="22"/>
        </w:rPr>
        <w:t>Students in field experience sections may have the actual days off but choose to complete field experience hours during that week or on those dates.</w:t>
      </w:r>
    </w:p>
    <w:p w:rsidRPr="008A78ED" w:rsidR="008A78ED" w:rsidP="38C30597" w:rsidRDefault="38C30597" w14:paraId="32EB7D36" w14:textId="77777777">
      <w:pPr>
        <w:rPr>
          <w:rFonts w:ascii="Georgia" w:hAnsi="Georgia" w:eastAsia="Georgia" w:cs="Georgia"/>
          <w:color w:val="000000"/>
          <w:sz w:val="22"/>
          <w:szCs w:val="22"/>
        </w:rPr>
      </w:pPr>
      <w:r w:rsidRPr="38C30597">
        <w:rPr>
          <w:rFonts w:ascii="Georgia" w:hAnsi="Georgia" w:eastAsia="Georgia" w:cs="Georgia"/>
          <w:color w:val="1F497D"/>
          <w:sz w:val="22"/>
          <w:szCs w:val="22"/>
        </w:rPr>
        <w:t> </w:t>
      </w:r>
      <w:bookmarkStart w:name="_GoBack" w:id="0"/>
      <w:bookmarkEnd w:id="0"/>
    </w:p>
    <w:tbl>
      <w:tblPr>
        <w:tblW w:w="62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716"/>
        <w:gridCol w:w="2511"/>
      </w:tblGrid>
      <w:tr w:rsidRPr="008A78ED" w:rsidR="008A78ED" w:rsidTr="38C30597" w14:paraId="0BD02701" w14:textId="77777777">
        <w:trPr>
          <w:trHeight w:val="300"/>
          <w:jc w:val="center"/>
        </w:trPr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F2F427C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b/>
                <w:bCs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3163590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b/>
                <w:bCs/>
                <w:color w:val="000000" w:themeColor="text1"/>
                <w:sz w:val="22"/>
                <w:szCs w:val="22"/>
              </w:rPr>
              <w:t>Break dates</w:t>
            </w:r>
          </w:p>
        </w:tc>
        <w:tc>
          <w:tcPr>
            <w:tcW w:w="2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61196BA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b/>
                <w:bCs/>
                <w:color w:val="000000" w:themeColor="text1"/>
                <w:sz w:val="22"/>
                <w:szCs w:val="22"/>
              </w:rPr>
              <w:t>Programs</w:t>
            </w:r>
          </w:p>
        </w:tc>
      </w:tr>
      <w:tr w:rsidRPr="008A78ED" w:rsidR="008A78ED" w:rsidTr="38C30597" w14:paraId="59A48C9C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4B750523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Memorial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352FD42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5/31-6/5/21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1CABC40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6C379C2B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8B320B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Independence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AFA76AE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7/5-7/10/21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5A7AA28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37D693E5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C6EFD1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Labor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8EFD1FD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9/6-9/11/21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357BC10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 EXCEPT EDUCATION</w:t>
            </w:r>
          </w:p>
        </w:tc>
      </w:tr>
      <w:tr w:rsidRPr="008A78ED" w:rsidR="008A78ED" w:rsidTr="38C30597" w14:paraId="52290DA0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DF4891D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Thanksgiving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93CFDF7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11/22-11/27/21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3E7E42A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4FC73E5D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BFCA252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Christmas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75EBEC8B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12/20-12/25/21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76DE78A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70A978C4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9B0495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New Year's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AFA09A8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12/27-1/1/22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55172B0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03752F5D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08AE533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B87A1E1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2/21-2/26/22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7D5A1218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EDU, NURS, SW</w:t>
            </w:r>
          </w:p>
        </w:tc>
      </w:tr>
      <w:tr w:rsidRPr="008A78ED" w:rsidR="008A78ED" w:rsidTr="38C30597" w14:paraId="571ABCD3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41A6B403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Memorial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354BDE4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5/30-6/4/22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505B5C2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3F858A49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7CAD354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Independence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7B1A0DD6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7/4-7/9/22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191C028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01F5CF5A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116DE80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Labor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5628F04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9/5-9/10/22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1158757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 EXCEPT EDUCATION</w:t>
            </w:r>
          </w:p>
        </w:tc>
      </w:tr>
      <w:tr w:rsidRPr="008A78ED" w:rsidR="008A78ED" w:rsidTr="38C30597" w14:paraId="29012DEF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4E2072C1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Thanksgiving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4DDF45C2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11/21-11/26/22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98406AF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3291A04D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D4BF2CE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Christmas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5AE9F87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12/26-12/31/22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72ADDF4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1C86F4A8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7BF6877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New Year's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5176371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1/2-1/7/23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D4EA119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18F9AEED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06489D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C0857B8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2/20-2/25/23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719EF2E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EDU, NURS, SW</w:t>
            </w:r>
          </w:p>
        </w:tc>
      </w:tr>
      <w:tr w:rsidRPr="008A78ED" w:rsidR="008A78ED" w:rsidTr="38C30597" w14:paraId="440DA675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DB86D33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Memorial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74212B8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5/29-6/3/23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CD50AD6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345F770D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AB7B3F0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Independence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47EEB6F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7/3-7/8/23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41AD4B9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515D38EF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4D671041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Labor Day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5E761FD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9/4-9/9/23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8A6C842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 EXCEPT EDUCATION</w:t>
            </w:r>
          </w:p>
        </w:tc>
      </w:tr>
      <w:tr w:rsidRPr="008A78ED" w:rsidR="008A78ED" w:rsidTr="38C30597" w14:paraId="59D3A5AF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05E0211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Thanksgiving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31820677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11/20-11/25/23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43ED73A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139CFAD1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7880DB5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Christmas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29829825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12/25-12/30/23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1213908C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  <w:tr w:rsidRPr="008A78ED" w:rsidR="008A78ED" w:rsidTr="38C30597" w14:paraId="1C0D0292" w14:textId="77777777">
        <w:trPr>
          <w:trHeight w:val="300"/>
          <w:jc w:val="center"/>
        </w:trPr>
        <w:tc>
          <w:tcPr>
            <w:tcW w:w="2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084EE0FF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New Year's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551A4B89" w14:textId="77777777">
            <w:pP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1/1-1/6/24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A78ED" w:rsidR="008A78ED" w:rsidP="38C30597" w:rsidRDefault="38C30597" w14:paraId="6CD0A9BF" w14:textId="77777777">
            <w:pPr>
              <w:rPr>
                <w:rFonts w:ascii="Georgia" w:hAnsi="Georgia" w:eastAsia="Georgia" w:cs="Georgia"/>
                <w:sz w:val="22"/>
                <w:szCs w:val="22"/>
              </w:rPr>
            </w:pPr>
            <w:r w:rsidRPr="38C30597">
              <w:rPr>
                <w:rFonts w:ascii="Georgia" w:hAnsi="Georgia" w:eastAsia="Georgia" w:cs="Georgia"/>
                <w:color w:val="000000" w:themeColor="text1"/>
                <w:sz w:val="22"/>
                <w:szCs w:val="22"/>
              </w:rPr>
              <w:t>ALL</w:t>
            </w:r>
          </w:p>
        </w:tc>
      </w:tr>
    </w:tbl>
    <w:p w:rsidRPr="008A78ED" w:rsidR="008A78ED" w:rsidP="38C30597" w:rsidRDefault="38C30597" w14:paraId="3A284A05" w14:textId="77777777">
      <w:pPr>
        <w:rPr>
          <w:rFonts w:ascii="Georgia" w:hAnsi="Georgia" w:eastAsia="Georgia" w:cs="Georgia"/>
          <w:color w:val="000000"/>
          <w:sz w:val="22"/>
          <w:szCs w:val="22"/>
        </w:rPr>
      </w:pPr>
      <w:r w:rsidRPr="38C30597">
        <w:rPr>
          <w:rFonts w:ascii="Georgia" w:hAnsi="Georgia" w:eastAsia="Georgia" w:cs="Georgia"/>
          <w:color w:val="1F497D"/>
          <w:sz w:val="22"/>
          <w:szCs w:val="22"/>
        </w:rPr>
        <w:t> </w:t>
      </w:r>
    </w:p>
    <w:p w:rsidR="00D1010D" w:rsidP="38C30597" w:rsidRDefault="00D1010D" w14:paraId="01D2B4C8" w14:textId="77777777">
      <w:pPr>
        <w:rPr>
          <w:rFonts w:ascii="Georgia" w:hAnsi="Georgia" w:eastAsia="Georgia" w:cs="Georgia"/>
          <w:sz w:val="22"/>
          <w:szCs w:val="22"/>
        </w:rPr>
      </w:pPr>
    </w:p>
    <w:sectPr w:rsidR="00D1010D" w:rsidSect="00EE6E4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5B" w:rsidP="008A78ED" w:rsidRDefault="008B535B" w14:paraId="44172EAB" w14:textId="77777777">
      <w:r>
        <w:separator/>
      </w:r>
    </w:p>
  </w:endnote>
  <w:endnote w:type="continuationSeparator" w:id="0">
    <w:p w:rsidR="008B535B" w:rsidP="008A78ED" w:rsidRDefault="008B535B" w14:paraId="115C58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5B" w:rsidP="008A78ED" w:rsidRDefault="008B535B" w14:paraId="1B98EC08" w14:textId="77777777">
      <w:r>
        <w:separator/>
      </w:r>
    </w:p>
  </w:footnote>
  <w:footnote w:type="continuationSeparator" w:id="0">
    <w:p w:rsidR="008B535B" w:rsidP="008A78ED" w:rsidRDefault="008B535B" w14:paraId="27A738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96355" w:rsidP="00996355" w:rsidRDefault="00996355" w14:paraId="5DB069F5" w14:textId="5FF72E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6B9A7" wp14:editId="66C06C41">
          <wp:simplePos x="0" y="0"/>
          <wp:positionH relativeFrom="margin">
            <wp:posOffset>1692372</wp:posOffset>
          </wp:positionH>
          <wp:positionV relativeFrom="margin">
            <wp:posOffset>-521335</wp:posOffset>
          </wp:positionV>
          <wp:extent cx="2407534" cy="405921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NU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534" cy="405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761B82"/>
    <w:rsid w:val="008A78ED"/>
    <w:rsid w:val="008B535B"/>
    <w:rsid w:val="008D3AFD"/>
    <w:rsid w:val="00996355"/>
    <w:rsid w:val="00BA0902"/>
    <w:rsid w:val="00D1010D"/>
    <w:rsid w:val="00EE6E42"/>
    <w:rsid w:val="38C30597"/>
    <w:rsid w:val="3C566617"/>
    <w:rsid w:val="5E1F67B0"/>
    <w:rsid w:val="5EB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78ED"/>
  </w:style>
  <w:style w:type="paragraph" w:styleId="Footer">
    <w:name w:val="footer"/>
    <w:basedOn w:val="Normal"/>
    <w:link w:val="FooterChar"/>
    <w:uiPriority w:val="99"/>
    <w:unhideWhenUsed/>
    <w:rsid w:val="008A78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78E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Eric Stetler</lastModifiedBy>
  <revision>8</revision>
  <dcterms:created xsi:type="dcterms:W3CDTF">2018-02-09T21:34:00.0000000Z</dcterms:created>
  <dcterms:modified xsi:type="dcterms:W3CDTF">2021-07-27T22:14:34.0661950Z</dcterms:modified>
</coreProperties>
</file>